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40" w:rsidRPr="00C812B7" w:rsidRDefault="00F571E8">
      <w:pPr>
        <w:jc w:val="center"/>
        <w:rPr>
          <w:rFonts w:ascii="方正小标宋简体" w:eastAsia="方正小标宋简体" w:hAnsi="华文细黑"/>
          <w:b/>
          <w:color w:val="000000"/>
          <w:sz w:val="36"/>
          <w:szCs w:val="36"/>
        </w:rPr>
      </w:pPr>
      <w:r w:rsidRPr="00C812B7">
        <w:rPr>
          <w:rFonts w:ascii="方正小标宋简体" w:eastAsia="方正小标宋简体" w:hAnsi="华文细黑" w:hint="eastAsia"/>
          <w:b/>
          <w:color w:val="000000"/>
          <w:sz w:val="36"/>
          <w:szCs w:val="36"/>
        </w:rPr>
        <w:t>云南红塔大酒店</w:t>
      </w:r>
      <w:r w:rsidR="00A75955" w:rsidRPr="00C812B7">
        <w:rPr>
          <w:rFonts w:ascii="方正小标宋简体" w:eastAsia="方正小标宋简体" w:hAnsi="华文细黑" w:hint="eastAsia"/>
          <w:b/>
          <w:color w:val="000000"/>
          <w:sz w:val="36"/>
          <w:szCs w:val="36"/>
        </w:rPr>
        <w:t>有限公司</w:t>
      </w:r>
      <w:r w:rsidRPr="00C812B7">
        <w:rPr>
          <w:rFonts w:ascii="方正小标宋简体" w:eastAsia="方正小标宋简体" w:hAnsi="华文细黑" w:hint="eastAsia"/>
          <w:b/>
          <w:color w:val="000000"/>
          <w:sz w:val="36"/>
          <w:szCs w:val="36"/>
        </w:rPr>
        <w:t>招聘简介</w:t>
      </w:r>
    </w:p>
    <w:p w:rsidR="00084440" w:rsidRDefault="00307FCC">
      <w:pPr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noProof/>
          <w:sz w:val="36"/>
          <w:szCs w:val="36"/>
        </w:rPr>
        <w:drawing>
          <wp:inline distT="0" distB="0" distL="0" distR="0">
            <wp:extent cx="6120130" cy="4055071"/>
            <wp:effectExtent l="19050" t="0" r="0" b="0"/>
            <wp:docPr id="1" name="图片 1" descr="C:\Users\Administrator\Documents\Tencent Files\674499146\FileRecv\DSC_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674499146\FileRecv\DSC_5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D1" w:rsidRPr="00A75955" w:rsidRDefault="00004BD1" w:rsidP="00A75955">
      <w:pPr>
        <w:ind w:firstLineChars="200" w:firstLine="643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红塔大酒店是云南中烟旗下,云南合和</w:t>
      </w:r>
      <w:r w:rsidR="00307FCC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(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集团</w:t>
      </w:r>
      <w:r w:rsidR="00307FCC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)股份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有限公司全资控股的四星级商务酒店，隶属于中维酒店管理集团。酒店占地60亩,位于素有“三乡美誉”的玉溪市红塔区繁华地段，毗邻美丽的聂耳公园,是玉溪标志性建筑之一。酒店始建于1993年5月，1996年10月28日正式营业，2000年2月22日被国家旅游局星级评定委员会评为四星级旅游涉外饭店。作为玉溪最早、最负盛名的涉外旅游饭店，自开业以来，酒店以细致周到、精益求精的服务成功接待了多位党和国家领导人、众多政府要人和国内外各界知名人士，赢得了广泛的赞誉。</w:t>
      </w:r>
    </w:p>
    <w:p w:rsidR="00A75955" w:rsidRPr="00A75955" w:rsidRDefault="00004BD1" w:rsidP="00A75955">
      <w:pPr>
        <w:ind w:firstLineChars="200" w:firstLine="643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酒店整体格局由主楼、裙楼、多功能厅、停车场和后花园组成，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lastRenderedPageBreak/>
        <w:t>拥有各类客房共195间（套），餐位1900个；配有KTV、慢摇吧、</w:t>
      </w:r>
    </w:p>
    <w:p w:rsidR="00004BD1" w:rsidRPr="00A75955" w:rsidRDefault="00004BD1" w:rsidP="00A75955">
      <w:pPr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棋牌室、桑拿、游泳池、室外足球场、购物中心等配套设施。同时提供红塔烟草工业园区的展示、推介及服务，经营范围涉及物业管理、房地产开发、旅游服务等。</w:t>
      </w:r>
    </w:p>
    <w:p w:rsidR="00004BD1" w:rsidRPr="00A75955" w:rsidRDefault="00004BD1" w:rsidP="00A75955">
      <w:pPr>
        <w:ind w:firstLineChars="200" w:firstLine="643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作为玉溪最负盛名的高星级酒店及中维酒店集团旗下</w:t>
      </w:r>
      <w:r w:rsidR="00A75955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的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“中维”品牌酒店,红塔大酒店致力于为商务人士度身打造非凡体验和完美经历，追求以服务品质吸引讲究住店体验的宾客,始终保持在品牌规范的质量基础上，提供个性化的至臻体验。我们致力于在旅游饭店业中独树一帜,成为玉溪最具文化内涵、服务最优质</w:t>
      </w:r>
      <w:r w:rsidR="00A75955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、最时尚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的高端商务酒店。秉承“细致入微、体贴入心”的服务理念，继续向更高的企业发展目标迈进！</w:t>
      </w:r>
    </w:p>
    <w:p w:rsidR="00084440" w:rsidRPr="00A75955" w:rsidRDefault="00271632" w:rsidP="00A75955">
      <w:pPr>
        <w:ind w:firstLineChars="200" w:firstLine="643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年轻的同学们，</w:t>
      </w:r>
      <w:r w:rsidR="00315B9E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真诚地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欢迎你</w:t>
      </w:r>
      <w:r w:rsidR="00315B9E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成为红塔大酒店这个充满温暖、洋溢快乐，筑造梦想的大家庭中的一员！</w:t>
      </w:r>
    </w:p>
    <w:p w:rsidR="00084440" w:rsidRPr="00A75955" w:rsidRDefault="00084440">
      <w:pPr>
        <w:ind w:firstLineChars="200" w:firstLine="420"/>
        <w:rPr>
          <w:rFonts w:asciiTheme="minorEastAsia" w:eastAsiaTheme="minorEastAsia" w:hAnsiTheme="minorEastAsia"/>
        </w:rPr>
      </w:pPr>
    </w:p>
    <w:p w:rsidR="00084440" w:rsidRPr="00A75955" w:rsidRDefault="00F571E8" w:rsidP="00A75955">
      <w:pPr>
        <w:ind w:firstLineChars="200" w:firstLine="643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红塔大酒店</w:t>
      </w:r>
      <w:r w:rsidR="00867100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2017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年校园招聘计划：</w:t>
      </w:r>
    </w:p>
    <w:p w:rsidR="00084440" w:rsidRPr="00A75955" w:rsidRDefault="00307FCC" w:rsidP="00A75955">
      <w:pPr>
        <w:ind w:firstLineChars="196" w:firstLine="63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红塔</w:t>
      </w:r>
      <w:r w:rsidR="00867100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工业旅游接待</w:t>
      </w:r>
      <w:r w:rsidR="00C812B7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中心</w:t>
      </w:r>
      <w:r w:rsidR="00867100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导游</w:t>
      </w:r>
      <w:r w:rsidR="00F571E8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：</w:t>
      </w:r>
      <w:r w:rsidR="00867100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2</w:t>
      </w:r>
      <w:r w:rsidR="00DE5965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人，大学本</w:t>
      </w:r>
      <w:r w:rsidR="00F571E8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科及以上文化，专业不限，形象气质佳，身体健康，善于沟通，身高：男1.7米以上，女1.63米以上。</w:t>
      </w:r>
    </w:p>
    <w:p w:rsidR="00084440" w:rsidRPr="00A75955" w:rsidRDefault="00307FCC" w:rsidP="00A75955">
      <w:pPr>
        <w:ind w:firstLineChars="196" w:firstLine="63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前厅管家</w:t>
      </w:r>
      <w:r w:rsidR="00F571E8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：</w:t>
      </w:r>
      <w:r w:rsidR="00867100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1</w:t>
      </w:r>
      <w:r w:rsidR="00DE5965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人，大学本</w:t>
      </w:r>
      <w:r w:rsidR="00867100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科及以上文化，英语专业，</w:t>
      </w:r>
      <w:r w:rsidR="00F571E8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形象气质佳，身体健康，善于沟通，身高：男1.7米以上，女1.63米以上，。</w:t>
      </w:r>
    </w:p>
    <w:p w:rsidR="00084440" w:rsidRPr="00A75955" w:rsidRDefault="00867100" w:rsidP="00A75955">
      <w:pPr>
        <w:ind w:firstLineChars="200" w:firstLine="643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文案</w:t>
      </w:r>
      <w:r w:rsidR="00F571E8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：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2</w:t>
      </w:r>
      <w:r w:rsidR="00DE5965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人，大学本</w:t>
      </w:r>
      <w:r w:rsidR="003841CE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科及以上文化，中文</w:t>
      </w:r>
      <w:r w:rsidR="00460C34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、文秘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或相关专业，身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lastRenderedPageBreak/>
        <w:t>体健康，开朗乐观，</w:t>
      </w:r>
      <w:r w:rsidR="00315B9E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具有较强的文字</w:t>
      </w:r>
      <w:r w:rsidR="00F571E8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能力</w:t>
      </w:r>
      <w:r w:rsidR="00315B9E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和语言表达能力</w:t>
      </w:r>
      <w:r w:rsidR="00F571E8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。</w:t>
      </w:r>
    </w:p>
    <w:p w:rsidR="00C812B7" w:rsidRPr="00073951" w:rsidRDefault="00C812B7" w:rsidP="00C812B7">
      <w:pPr>
        <w:shd w:val="clear" w:color="auto" w:fill="FFFFFF"/>
        <w:wordWrap w:val="0"/>
        <w:spacing w:line="360" w:lineRule="atLeast"/>
        <w:ind w:firstLineChars="150" w:firstLine="480"/>
        <w:rPr>
          <w:rFonts w:ascii="Verdana" w:hAnsi="Verdana" w:cs="宋体"/>
          <w:color w:val="444444"/>
          <w:kern w:val="0"/>
          <w:szCs w:val="21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 xml:space="preserve"> 工程造价：1人，大学本科及以上文化，工程造价或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财务管理</w:t>
      </w: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专业，能够</w:t>
      </w:r>
      <w:r>
        <w:rPr>
          <w:rFonts w:ascii="华文细黑" w:eastAsia="华文细黑" w:hAnsi="华文细黑" w:cs="宋体"/>
          <w:b/>
          <w:color w:val="000000"/>
          <w:kern w:val="0"/>
          <w:sz w:val="32"/>
          <w:szCs w:val="32"/>
        </w:rPr>
        <w:t>熟练使用工程预算软件</w:t>
      </w: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，</w:t>
      </w:r>
      <w:r w:rsidRPr="00073951">
        <w:rPr>
          <w:rFonts w:ascii="华文细黑" w:eastAsia="华文细黑" w:hAnsi="华文细黑" w:cs="宋体"/>
          <w:b/>
          <w:color w:val="000000"/>
          <w:kern w:val="0"/>
          <w:sz w:val="32"/>
          <w:szCs w:val="32"/>
        </w:rPr>
        <w:t> 掌握安装预算现行规范</w:t>
      </w: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、</w:t>
      </w:r>
      <w:r w:rsidRPr="00073951">
        <w:rPr>
          <w:rFonts w:ascii="华文细黑" w:eastAsia="华文细黑" w:hAnsi="华文细黑" w:cs="宋体"/>
          <w:b/>
          <w:color w:val="000000"/>
          <w:kern w:val="0"/>
          <w:sz w:val="32"/>
          <w:szCs w:val="32"/>
        </w:rPr>
        <w:t>要求</w:t>
      </w: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，</w:t>
      </w:r>
      <w:r w:rsidRPr="00073951">
        <w:rPr>
          <w:rFonts w:ascii="华文细黑" w:eastAsia="华文细黑" w:hAnsi="华文细黑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及</w:t>
      </w:r>
      <w:r w:rsidRPr="00073951">
        <w:rPr>
          <w:rFonts w:ascii="华文细黑" w:eastAsia="华文细黑" w:hAnsi="华文细黑" w:cs="宋体"/>
          <w:b/>
          <w:color w:val="000000"/>
          <w:kern w:val="0"/>
          <w:sz w:val="32"/>
          <w:szCs w:val="32"/>
        </w:rPr>
        <w:t>招投标方面的专业知识</w:t>
      </w: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，熟悉会计基础工作规范和财税政策法规，身体健康。</w:t>
      </w:r>
    </w:p>
    <w:p w:rsidR="00C812B7" w:rsidRDefault="00C812B7" w:rsidP="00C812B7">
      <w:pPr>
        <w:pStyle w:val="a6"/>
        <w:shd w:val="clear" w:color="auto" w:fill="FFFFFF"/>
        <w:spacing w:before="0" w:beforeAutospacing="0" w:after="0" w:afterAutospacing="0" w:line="315" w:lineRule="atLeast"/>
        <w:ind w:firstLineChars="200" w:firstLine="641"/>
        <w:textAlignment w:val="baseline"/>
        <w:rPr>
          <w:rFonts w:ascii="华文细黑" w:eastAsia="华文细黑" w:hAnsi="华文细黑" w:hint="eastAsia"/>
          <w:b/>
          <w:color w:val="000000"/>
          <w:sz w:val="32"/>
          <w:szCs w:val="32"/>
        </w:rPr>
      </w:pP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公关策划：1人，大学本科及以上文化，艺术、公关专业，形象气质佳，能够</w:t>
      </w:r>
      <w:r w:rsidRPr="00026506">
        <w:rPr>
          <w:rFonts w:ascii="华文细黑" w:eastAsia="华文细黑" w:hAnsi="华文细黑"/>
          <w:b/>
          <w:color w:val="000000"/>
          <w:sz w:val="32"/>
          <w:szCs w:val="32"/>
        </w:rPr>
        <w:t>撰写营</w:t>
      </w:r>
      <w:r>
        <w:rPr>
          <w:rFonts w:ascii="华文细黑" w:eastAsia="华文细黑" w:hAnsi="华文细黑"/>
          <w:b/>
          <w:color w:val="000000"/>
          <w:sz w:val="32"/>
          <w:szCs w:val="32"/>
        </w:rPr>
        <w:t>销文案、企划方案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，</w:t>
      </w:r>
      <w:r w:rsidR="005B1FF0">
        <w:rPr>
          <w:rFonts w:ascii="华文细黑" w:eastAsia="华文细黑" w:hAnsi="华文细黑" w:hint="eastAsia"/>
          <w:b/>
          <w:color w:val="000000"/>
          <w:sz w:val="32"/>
          <w:szCs w:val="32"/>
        </w:rPr>
        <w:t>熟悉计算机相关软件，</w:t>
      </w:r>
      <w:r>
        <w:rPr>
          <w:rFonts w:ascii="华文细黑" w:eastAsia="华文细黑" w:hAnsi="华文细黑"/>
          <w:b/>
          <w:color w:val="000000"/>
          <w:sz w:val="32"/>
          <w:szCs w:val="32"/>
        </w:rPr>
        <w:t>具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有</w:t>
      </w:r>
      <w:r>
        <w:rPr>
          <w:rFonts w:ascii="华文细黑" w:eastAsia="华文细黑" w:hAnsi="华文细黑"/>
          <w:b/>
          <w:color w:val="000000"/>
          <w:sz w:val="32"/>
          <w:szCs w:val="32"/>
        </w:rPr>
        <w:t>良好的语言表达能力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，身体健康。</w:t>
      </w:r>
    </w:p>
    <w:p w:rsidR="005B1FF0" w:rsidRPr="00026506" w:rsidRDefault="005B1FF0" w:rsidP="005B1FF0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华文细黑" w:eastAsia="华文细黑" w:hAnsi="华文细黑"/>
          <w:b/>
          <w:color w:val="000000"/>
          <w:sz w:val="32"/>
          <w:szCs w:val="32"/>
        </w:rPr>
      </w:pP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 xml:space="preserve">    电气工程师：1人，大学本科及以上文化，电气或机电专业，</w:t>
      </w:r>
      <w:r>
        <w:rPr>
          <w:rFonts w:ascii="华文细黑" w:eastAsia="华文细黑" w:hAnsi="华文细黑"/>
          <w:b/>
          <w:color w:val="000000"/>
          <w:sz w:val="32"/>
          <w:szCs w:val="32"/>
        </w:rPr>
        <w:t>具备电气、自动控制相关知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识，</w:t>
      </w:r>
      <w:r w:rsidRPr="00607364">
        <w:rPr>
          <w:rFonts w:ascii="华文细黑" w:eastAsia="华文细黑" w:hAnsi="华文细黑"/>
          <w:b/>
          <w:color w:val="000000"/>
          <w:sz w:val="32"/>
          <w:szCs w:val="32"/>
        </w:rPr>
        <w:t>能够使用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相关专业</w:t>
      </w:r>
      <w:r>
        <w:rPr>
          <w:rFonts w:ascii="华文细黑" w:eastAsia="华文细黑" w:hAnsi="华文细黑"/>
          <w:b/>
          <w:color w:val="000000"/>
          <w:sz w:val="32"/>
          <w:szCs w:val="32"/>
        </w:rPr>
        <w:t>软件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，</w:t>
      </w:r>
      <w:r>
        <w:rPr>
          <w:rFonts w:ascii="华文细黑" w:eastAsia="华文细黑" w:hAnsi="华文细黑"/>
          <w:b/>
          <w:color w:val="000000"/>
          <w:sz w:val="32"/>
          <w:szCs w:val="32"/>
        </w:rPr>
        <w:t>熟悉电气标准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，</w:t>
      </w:r>
      <w:r>
        <w:rPr>
          <w:rFonts w:ascii="华文细黑" w:eastAsia="华文细黑" w:hAnsi="华文细黑"/>
          <w:b/>
          <w:color w:val="000000"/>
          <w:sz w:val="32"/>
          <w:szCs w:val="32"/>
        </w:rPr>
        <w:t>善于学习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，</w:t>
      </w:r>
      <w:r w:rsidRPr="00607364">
        <w:rPr>
          <w:rFonts w:ascii="华文细黑" w:eastAsia="华文细黑" w:hAnsi="华文细黑"/>
          <w:b/>
          <w:color w:val="000000"/>
          <w:sz w:val="32"/>
          <w:szCs w:val="32"/>
        </w:rPr>
        <w:t>动手能力强</w:t>
      </w:r>
      <w:r>
        <w:rPr>
          <w:rFonts w:ascii="华文细黑" w:eastAsia="华文细黑" w:hAnsi="华文细黑" w:hint="eastAsia"/>
          <w:b/>
          <w:color w:val="000000"/>
          <w:sz w:val="32"/>
          <w:szCs w:val="32"/>
        </w:rPr>
        <w:t>，身体健康。</w:t>
      </w:r>
    </w:p>
    <w:p w:rsidR="00084440" w:rsidRPr="00A75955" w:rsidRDefault="00F571E8" w:rsidP="00A75955">
      <w:pPr>
        <w:ind w:firstLineChars="200" w:firstLine="643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待遇：</w:t>
      </w:r>
    </w:p>
    <w:p w:rsidR="00084440" w:rsidRPr="00A75955" w:rsidRDefault="00F571E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免费工作餐</w:t>
      </w:r>
    </w:p>
    <w:p w:rsidR="00084440" w:rsidRPr="00A75955" w:rsidRDefault="00F571E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免费员工宿舍</w:t>
      </w:r>
    </w:p>
    <w:p w:rsidR="00084440" w:rsidRPr="00A75955" w:rsidRDefault="00F571E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五险一金，执行5天工作制</w:t>
      </w:r>
    </w:p>
    <w:p w:rsidR="005B1FF0" w:rsidRDefault="005B1FF0" w:rsidP="005B1FF0">
      <w:pPr>
        <w:pStyle w:val="1"/>
        <w:numPr>
          <w:ilvl w:val="0"/>
          <w:numId w:val="1"/>
        </w:numPr>
        <w:ind w:firstLineChars="0"/>
        <w:rPr>
          <w:rFonts w:ascii="华文细黑" w:eastAsia="华文细黑" w:hAnsi="华文细黑" w:cs="宋体"/>
          <w:b/>
          <w:color w:val="000000"/>
          <w:kern w:val="0"/>
          <w:sz w:val="32"/>
          <w:szCs w:val="32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 w:val="32"/>
          <w:szCs w:val="32"/>
        </w:rPr>
        <w:t>在同行业中具有竞争力的工资收入</w:t>
      </w:r>
    </w:p>
    <w:p w:rsidR="00084440" w:rsidRPr="00A75955" w:rsidRDefault="00F571E8">
      <w:pPr>
        <w:ind w:left="64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试用期：3个月。</w:t>
      </w:r>
    </w:p>
    <w:p w:rsidR="007E2B2F" w:rsidRPr="00A75955" w:rsidRDefault="00867100">
      <w:pPr>
        <w:ind w:left="64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联系人：</w:t>
      </w:r>
      <w:r w:rsidR="002F70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顾</w:t>
      </w:r>
      <w:r w:rsidR="007E2B2F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女士</w:t>
      </w:r>
      <w:r w:rsidR="00271632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  龚女士 </w:t>
      </w:r>
    </w:p>
    <w:p w:rsidR="007E2B2F" w:rsidRPr="00A75955" w:rsidRDefault="007E2B2F">
      <w:pPr>
        <w:ind w:left="64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联系电话：</w:t>
      </w:r>
      <w:r w:rsidR="002F70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0877-2066666-697</w:t>
      </w:r>
      <w:r w:rsidR="00271632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、687</w:t>
      </w:r>
    </w:p>
    <w:p w:rsidR="00867100" w:rsidRPr="00A75955" w:rsidRDefault="007E2B2F" w:rsidP="00867100">
      <w:pPr>
        <w:ind w:left="640"/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邮箱：</w:t>
      </w:r>
      <w:hyperlink r:id="rId9" w:history="1">
        <w:r w:rsidR="002F7055" w:rsidRPr="006F158F">
          <w:rPr>
            <w:rStyle w:val="a8"/>
            <w:rFonts w:asciiTheme="minorEastAsia" w:eastAsiaTheme="minorEastAsia" w:hAnsiTheme="minorEastAsia" w:cs="宋体" w:hint="eastAsia"/>
            <w:b/>
            <w:kern w:val="0"/>
            <w:sz w:val="32"/>
            <w:szCs w:val="32"/>
          </w:rPr>
          <w:t>htjody@163.com</w:t>
        </w:r>
      </w:hyperlink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</w:t>
      </w:r>
      <w:r w:rsidR="00271632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 </w:t>
      </w:r>
      <w:hyperlink r:id="rId10" w:history="1">
        <w:r w:rsidR="00B4344F" w:rsidRPr="00A75955">
          <w:rPr>
            <w:rStyle w:val="a8"/>
            <w:rFonts w:asciiTheme="minorEastAsia" w:eastAsiaTheme="minorEastAsia" w:hAnsiTheme="minorEastAsia" w:cs="宋体" w:hint="eastAsia"/>
            <w:b/>
            <w:kern w:val="0"/>
            <w:sz w:val="32"/>
            <w:szCs w:val="32"/>
          </w:rPr>
          <w:t>hongtaghy@163.com</w:t>
        </w:r>
      </w:hyperlink>
      <w:r w:rsidR="00B4344F"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</w:t>
      </w:r>
    </w:p>
    <w:p w:rsidR="00084440" w:rsidRDefault="007E2B2F" w:rsidP="005B1FF0">
      <w:pPr>
        <w:ind w:left="640"/>
        <w:rPr>
          <w:rFonts w:ascii="华文细黑" w:eastAsia="华文细黑" w:hAnsi="华文细黑"/>
        </w:rPr>
      </w:pP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上班时间：周一至周五 8：00-12：00  14：00</w:t>
      </w:r>
      <w:r w:rsidRPr="00A75955">
        <w:rPr>
          <w:rFonts w:asciiTheme="minorEastAsia" w:eastAsiaTheme="minorEastAsia" w:hAnsiTheme="minorEastAsia" w:cs="宋体"/>
          <w:b/>
          <w:color w:val="000000"/>
          <w:kern w:val="0"/>
          <w:sz w:val="32"/>
          <w:szCs w:val="32"/>
        </w:rPr>
        <w:t>—</w:t>
      </w:r>
      <w:r w:rsidRPr="00A75955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17：00</w:t>
      </w:r>
    </w:p>
    <w:sectPr w:rsidR="00084440" w:rsidSect="00A612EA">
      <w:headerReference w:type="default" r:id="rId11"/>
      <w:footerReference w:type="default" r:id="rId12"/>
      <w:pgSz w:w="11906" w:h="16838"/>
      <w:pgMar w:top="1814" w:right="1134" w:bottom="181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9C" w:rsidRDefault="00E15B9C" w:rsidP="00084440">
      <w:r>
        <w:separator/>
      </w:r>
    </w:p>
  </w:endnote>
  <w:endnote w:type="continuationSeparator" w:id="1">
    <w:p w:rsidR="00E15B9C" w:rsidRDefault="00E15B9C" w:rsidP="0008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40" w:rsidRDefault="00A75955">
    <w:pPr>
      <w:pStyle w:val="a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2213610</wp:posOffset>
          </wp:positionH>
          <wp:positionV relativeFrom="margin">
            <wp:posOffset>8959850</wp:posOffset>
          </wp:positionV>
          <wp:extent cx="1339850" cy="361950"/>
          <wp:effectExtent l="19050" t="0" r="0" b="0"/>
          <wp:wrapSquare wrapText="bothSides"/>
          <wp:docPr id="4" name="图片 10" descr="中维集团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中维集团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4440" w:rsidRDefault="000844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9C" w:rsidRDefault="00E15B9C" w:rsidP="00084440">
      <w:r>
        <w:separator/>
      </w:r>
    </w:p>
  </w:footnote>
  <w:footnote w:type="continuationSeparator" w:id="1">
    <w:p w:rsidR="00E15B9C" w:rsidRDefault="00E15B9C" w:rsidP="0008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40" w:rsidRDefault="00A75955" w:rsidP="00A612EA">
    <w:pPr>
      <w:pStyle w:val="a5"/>
      <w:pBdr>
        <w:bottom w:val="single" w:sz="6" w:space="28" w:color="auto"/>
      </w:pBdr>
      <w:ind w:firstLineChars="4750" w:firstLine="855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2543810</wp:posOffset>
          </wp:positionH>
          <wp:positionV relativeFrom="margin">
            <wp:posOffset>-980440</wp:posOffset>
          </wp:positionV>
          <wp:extent cx="924560" cy="793750"/>
          <wp:effectExtent l="19050" t="0" r="8890" b="0"/>
          <wp:wrapSquare wrapText="bothSides"/>
          <wp:docPr id="3" name="图片 12" descr="红塔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红塔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4E3A"/>
    <w:multiLevelType w:val="multilevel"/>
    <w:tmpl w:val="36E34E3A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30BD8"/>
    <w:rsid w:val="000024F2"/>
    <w:rsid w:val="00004BD1"/>
    <w:rsid w:val="000565AF"/>
    <w:rsid w:val="00084440"/>
    <w:rsid w:val="000D1D23"/>
    <w:rsid w:val="000E5CF5"/>
    <w:rsid w:val="00115B2C"/>
    <w:rsid w:val="00130BD8"/>
    <w:rsid w:val="00137A03"/>
    <w:rsid w:val="00190E6E"/>
    <w:rsid w:val="001B0BE5"/>
    <w:rsid w:val="001D69F9"/>
    <w:rsid w:val="001F5EDA"/>
    <w:rsid w:val="001F710A"/>
    <w:rsid w:val="00207421"/>
    <w:rsid w:val="0021048D"/>
    <w:rsid w:val="00232A7C"/>
    <w:rsid w:val="002375BF"/>
    <w:rsid w:val="00246BC7"/>
    <w:rsid w:val="0025185D"/>
    <w:rsid w:val="00262471"/>
    <w:rsid w:val="00271632"/>
    <w:rsid w:val="002826DA"/>
    <w:rsid w:val="002A57BF"/>
    <w:rsid w:val="002F7055"/>
    <w:rsid w:val="00302A86"/>
    <w:rsid w:val="00307FCC"/>
    <w:rsid w:val="00315B9E"/>
    <w:rsid w:val="00344531"/>
    <w:rsid w:val="003841CE"/>
    <w:rsid w:val="00387578"/>
    <w:rsid w:val="003F6DE5"/>
    <w:rsid w:val="00440487"/>
    <w:rsid w:val="00460C34"/>
    <w:rsid w:val="004A0477"/>
    <w:rsid w:val="004F18EF"/>
    <w:rsid w:val="005000AF"/>
    <w:rsid w:val="00504E44"/>
    <w:rsid w:val="005230FA"/>
    <w:rsid w:val="005921E8"/>
    <w:rsid w:val="005B1FF0"/>
    <w:rsid w:val="005C1786"/>
    <w:rsid w:val="00601E0C"/>
    <w:rsid w:val="00623A03"/>
    <w:rsid w:val="00652DBF"/>
    <w:rsid w:val="00670533"/>
    <w:rsid w:val="006A6654"/>
    <w:rsid w:val="006C54C1"/>
    <w:rsid w:val="006D2C1D"/>
    <w:rsid w:val="00753DCD"/>
    <w:rsid w:val="00791E6B"/>
    <w:rsid w:val="007D41F0"/>
    <w:rsid w:val="007E0347"/>
    <w:rsid w:val="007E2B2F"/>
    <w:rsid w:val="00854620"/>
    <w:rsid w:val="00867100"/>
    <w:rsid w:val="00875848"/>
    <w:rsid w:val="008D3019"/>
    <w:rsid w:val="008F0AF9"/>
    <w:rsid w:val="009033FD"/>
    <w:rsid w:val="00964F12"/>
    <w:rsid w:val="00993B6A"/>
    <w:rsid w:val="009C713D"/>
    <w:rsid w:val="00A01938"/>
    <w:rsid w:val="00A06597"/>
    <w:rsid w:val="00A3629B"/>
    <w:rsid w:val="00A612EA"/>
    <w:rsid w:val="00A75955"/>
    <w:rsid w:val="00AD1C6B"/>
    <w:rsid w:val="00B1704F"/>
    <w:rsid w:val="00B4344F"/>
    <w:rsid w:val="00B44C39"/>
    <w:rsid w:val="00B641BD"/>
    <w:rsid w:val="00BD45D2"/>
    <w:rsid w:val="00BF4B24"/>
    <w:rsid w:val="00C172AB"/>
    <w:rsid w:val="00C3494D"/>
    <w:rsid w:val="00C67498"/>
    <w:rsid w:val="00C7104F"/>
    <w:rsid w:val="00C812B7"/>
    <w:rsid w:val="00C94068"/>
    <w:rsid w:val="00CA42AF"/>
    <w:rsid w:val="00CC36AE"/>
    <w:rsid w:val="00D804C2"/>
    <w:rsid w:val="00DC265B"/>
    <w:rsid w:val="00DC2EE7"/>
    <w:rsid w:val="00DE5965"/>
    <w:rsid w:val="00E15B9C"/>
    <w:rsid w:val="00E61D49"/>
    <w:rsid w:val="00E70D6A"/>
    <w:rsid w:val="00EE1248"/>
    <w:rsid w:val="00F032BD"/>
    <w:rsid w:val="00F54352"/>
    <w:rsid w:val="00F571E8"/>
    <w:rsid w:val="00F8361A"/>
    <w:rsid w:val="00F8513B"/>
    <w:rsid w:val="00FC2EE8"/>
    <w:rsid w:val="1FF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08444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844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844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84440"/>
    <w:rPr>
      <w:b/>
      <w:bCs/>
    </w:rPr>
  </w:style>
  <w:style w:type="character" w:styleId="a8">
    <w:name w:val="Hyperlink"/>
    <w:basedOn w:val="a0"/>
    <w:unhideWhenUsed/>
    <w:rsid w:val="00084440"/>
    <w:rPr>
      <w:color w:val="333333"/>
      <w:u w:val="none"/>
    </w:rPr>
  </w:style>
  <w:style w:type="paragraph" w:customStyle="1" w:styleId="1">
    <w:name w:val="列出段落1"/>
    <w:basedOn w:val="a"/>
    <w:uiPriority w:val="34"/>
    <w:qFormat/>
    <w:rsid w:val="0008444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08444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44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8444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rsid w:val="00084440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004BD1"/>
    <w:pPr>
      <w:widowControl/>
      <w:adjustRightInd w:val="0"/>
      <w:snapToGrid w:val="0"/>
      <w:spacing w:after="200"/>
      <w:jc w:val="left"/>
    </w:pPr>
    <w:rPr>
      <w:rFonts w:ascii="Tahoma" w:eastAsia="微软雅黑" w:hAnsi="Tahoma"/>
      <w:kern w:val="0"/>
      <w:sz w:val="22"/>
    </w:rPr>
  </w:style>
  <w:style w:type="character" w:customStyle="1" w:styleId="Char2">
    <w:name w:val="批注文字 Char"/>
    <w:basedOn w:val="a0"/>
    <w:link w:val="a9"/>
    <w:uiPriority w:val="99"/>
    <w:rsid w:val="00004BD1"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ngtaghy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jody@163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198</Words>
  <Characters>1134</Characters>
  <Application>Microsoft Office Word</Application>
  <DocSecurity>0</DocSecurity>
  <Lines>9</Lines>
  <Paragraphs>2</Paragraphs>
  <ScaleCrop>false</ScaleCrop>
  <Company>微软中国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云南红塔大酒店招聘简介</dc:title>
  <dc:creator>微软中国</dc:creator>
  <cp:lastModifiedBy>Րֵ⤜ᄇ⤰֙⿄ᄇϹ</cp:lastModifiedBy>
  <cp:revision>25</cp:revision>
  <cp:lastPrinted>2016-11-11T06:25:00Z</cp:lastPrinted>
  <dcterms:created xsi:type="dcterms:W3CDTF">2015-11-27T03:45:00Z</dcterms:created>
  <dcterms:modified xsi:type="dcterms:W3CDTF">2016-11-14T06:20:00Z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